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62" w:rsidRPr="00943131" w:rsidRDefault="00781962" w:rsidP="00781962">
      <w:pPr>
        <w:jc w:val="right"/>
        <w:rPr>
          <w:rFonts w:ascii="Verdana" w:hAnsi="Verdana" w:cstheme="minorHAnsi"/>
          <w:b/>
          <w:sz w:val="20"/>
          <w:szCs w:val="20"/>
        </w:rPr>
      </w:pPr>
      <w:proofErr w:type="spellStart"/>
      <w:r w:rsidRPr="00943131">
        <w:rPr>
          <w:rFonts w:ascii="Verdana" w:hAnsi="Verdana" w:cstheme="minorHAnsi"/>
          <w:b/>
          <w:sz w:val="20"/>
          <w:szCs w:val="20"/>
        </w:rPr>
        <w:t>All</w:t>
      </w:r>
      <w:proofErr w:type="spellEnd"/>
      <w:r w:rsidRPr="00943131">
        <w:rPr>
          <w:rFonts w:ascii="Verdana" w:hAnsi="Verdana" w:cstheme="minorHAnsi"/>
          <w:b/>
          <w:sz w:val="20"/>
          <w:szCs w:val="20"/>
        </w:rPr>
        <w:t xml:space="preserve">. </w:t>
      </w:r>
      <w:r>
        <w:rPr>
          <w:rFonts w:ascii="Verdana" w:hAnsi="Verdana" w:cstheme="minorHAnsi"/>
          <w:b/>
          <w:sz w:val="20"/>
          <w:szCs w:val="20"/>
        </w:rPr>
        <w:t>2</w:t>
      </w:r>
    </w:p>
    <w:p w:rsidR="00781962" w:rsidRDefault="00781962" w:rsidP="00781962">
      <w:pPr>
        <w:jc w:val="center"/>
        <w:rPr>
          <w:rFonts w:asciiTheme="minorHAnsi" w:hAnsiTheme="minorHAnsi" w:cstheme="minorHAnsi"/>
        </w:rPr>
      </w:pPr>
    </w:p>
    <w:p w:rsidR="00781962" w:rsidRDefault="00781962" w:rsidP="00781962">
      <w:pPr>
        <w:pStyle w:val="Nessunaspaziatura"/>
        <w:jc w:val="both"/>
        <w:rPr>
          <w:rFonts w:ascii="Verdana" w:eastAsiaTheme="minorHAnsi" w:hAnsi="Verdana" w:cstheme="minorHAnsi"/>
          <w:sz w:val="20"/>
          <w:szCs w:val="20"/>
          <w:lang w:eastAsia="en-US" w:bidi="ar-SA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FD2D92">
        <w:rPr>
          <w:rFonts w:ascii="Verdana" w:hAnsi="Verdana" w:cstheme="minorHAnsi"/>
          <w:sz w:val="20"/>
          <w:szCs w:val="20"/>
        </w:rPr>
        <w:t xml:space="preserve">ROGETTO “CITTADINI SOSTENIBILI” </w:t>
      </w:r>
      <w:r w:rsidRPr="00FD2D92">
        <w:rPr>
          <w:rFonts w:ascii="Verdana" w:eastAsiaTheme="minorHAnsi" w:hAnsi="Verdana" w:cstheme="minorHAnsi"/>
          <w:sz w:val="20"/>
          <w:szCs w:val="20"/>
          <w:lang w:eastAsia="en-US" w:bidi="ar-SA"/>
        </w:rPr>
        <w:t>AVVISO PROT. AOODGEFID/3340 DEL 23/03/2017 “</w:t>
      </w:r>
      <w:r w:rsidRPr="00FD2D92">
        <w:rPr>
          <w:rFonts w:ascii="Verdana" w:eastAsiaTheme="minorHAnsi" w:hAnsi="Verdana" w:cstheme="minorHAnsi"/>
          <w:bCs/>
          <w:sz w:val="20"/>
          <w:szCs w:val="20"/>
          <w:lang w:eastAsia="en-US" w:bidi="ar-SA"/>
        </w:rPr>
        <w:t>POTENZIAMENTO DELLE COMPETENZE DI CITTADINANZA</w:t>
      </w:r>
      <w:r w:rsidRPr="00591105">
        <w:rPr>
          <w:rFonts w:ascii="Verdana" w:eastAsiaTheme="minorHAnsi" w:hAnsi="Verdana" w:cstheme="minorHAnsi"/>
          <w:bCs/>
          <w:sz w:val="20"/>
          <w:szCs w:val="20"/>
          <w:lang w:eastAsia="en-US" w:bidi="ar-SA"/>
        </w:rPr>
        <w:t xml:space="preserve"> GLOBALE</w:t>
      </w:r>
      <w:r w:rsidRPr="00591105">
        <w:rPr>
          <w:rFonts w:ascii="Verdana" w:eastAsiaTheme="minorHAnsi" w:hAnsi="Verdana" w:cstheme="minorHAnsi"/>
          <w:sz w:val="20"/>
          <w:szCs w:val="20"/>
          <w:lang w:eastAsia="en-US" w:bidi="ar-SA"/>
        </w:rPr>
        <w:t xml:space="preserve">”. ASSE I – ISTRUZIONE – FONDO SOCIALE EUROPEO (FSE). </w:t>
      </w:r>
    </w:p>
    <w:p w:rsidR="00781962" w:rsidRDefault="00781962" w:rsidP="00781962">
      <w:pPr>
        <w:pStyle w:val="Nessunaspaziatura"/>
        <w:jc w:val="both"/>
        <w:rPr>
          <w:rFonts w:ascii="Verdana" w:eastAsiaTheme="minorHAnsi" w:hAnsi="Verdana" w:cstheme="minorHAnsi"/>
          <w:sz w:val="20"/>
          <w:szCs w:val="20"/>
          <w:lang w:eastAsia="en-US" w:bidi="ar-SA"/>
        </w:rPr>
      </w:pPr>
    </w:p>
    <w:tbl>
      <w:tblPr>
        <w:tblStyle w:val="TableNormal"/>
        <w:tblW w:w="98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465"/>
      </w:tblGrid>
      <w:tr w:rsidR="00781962" w:rsidRPr="00781962" w:rsidTr="00781962">
        <w:trPr>
          <w:trHeight w:val="232"/>
        </w:trPr>
        <w:tc>
          <w:tcPr>
            <w:tcW w:w="392" w:type="dxa"/>
            <w:vMerge w:val="restart"/>
            <w:vAlign w:val="center"/>
          </w:tcPr>
          <w:p w:rsidR="00781962" w:rsidRPr="00781962" w:rsidRDefault="00781962" w:rsidP="00781962">
            <w:pPr>
              <w:pStyle w:val="TableParagraph"/>
              <w:spacing w:line="267" w:lineRule="exact"/>
              <w:ind w:left="10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1.</w:t>
            </w: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spacing w:line="212" w:lineRule="exact"/>
              <w:ind w:left="109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Tipologia e numero destinatari</w:t>
            </w:r>
          </w:p>
        </w:tc>
      </w:tr>
      <w:tr w:rsidR="00781962" w:rsidRPr="00781962" w:rsidTr="00781962">
        <w:trPr>
          <w:trHeight w:val="767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781962" w:rsidRPr="00781962" w:rsidRDefault="00781962" w:rsidP="0078196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781962" w:rsidRPr="00781962" w:rsidTr="00781962">
        <w:trPr>
          <w:trHeight w:val="244"/>
        </w:trPr>
        <w:tc>
          <w:tcPr>
            <w:tcW w:w="392" w:type="dxa"/>
            <w:vMerge w:val="restart"/>
            <w:vAlign w:val="center"/>
          </w:tcPr>
          <w:p w:rsidR="00781962" w:rsidRPr="00781962" w:rsidRDefault="00781962" w:rsidP="00781962">
            <w:pPr>
              <w:pStyle w:val="TableParagraph"/>
              <w:spacing w:line="270" w:lineRule="exact"/>
              <w:ind w:left="10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2.</w:t>
            </w: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spacing w:line="219" w:lineRule="exact"/>
              <w:ind w:left="109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Descrizione sintetica del modulo e obiettivi specifici, contenuti, tempi di svolgimento delle attività</w:t>
            </w:r>
          </w:p>
        </w:tc>
      </w:tr>
      <w:tr w:rsidR="00781962" w:rsidRPr="00781962" w:rsidTr="00781962">
        <w:trPr>
          <w:trHeight w:val="796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781962" w:rsidRPr="00781962" w:rsidRDefault="00781962" w:rsidP="0078196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781962" w:rsidRPr="00781962" w:rsidTr="00781962">
        <w:trPr>
          <w:trHeight w:val="275"/>
        </w:trPr>
        <w:tc>
          <w:tcPr>
            <w:tcW w:w="392" w:type="dxa"/>
            <w:vMerge w:val="restart"/>
            <w:vAlign w:val="center"/>
          </w:tcPr>
          <w:p w:rsidR="00781962" w:rsidRPr="00781962" w:rsidRDefault="00781962" w:rsidP="00781962">
            <w:pPr>
              <w:pStyle w:val="TableParagraph"/>
              <w:spacing w:before="84"/>
              <w:ind w:left="10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3.</w:t>
            </w: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spacing w:line="219" w:lineRule="exact"/>
              <w:ind w:left="109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Metodologie, strumenti, innovazione didattiche utilizzate:</w:t>
            </w:r>
          </w:p>
        </w:tc>
      </w:tr>
      <w:tr w:rsidR="00781962" w:rsidRPr="00781962" w:rsidTr="00781962">
        <w:trPr>
          <w:trHeight w:val="695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781962" w:rsidRPr="00781962" w:rsidRDefault="00781962" w:rsidP="0078196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781962" w:rsidRPr="00781962" w:rsidTr="00781962">
        <w:trPr>
          <w:trHeight w:val="261"/>
        </w:trPr>
        <w:tc>
          <w:tcPr>
            <w:tcW w:w="392" w:type="dxa"/>
            <w:vMerge w:val="restart"/>
            <w:vAlign w:val="center"/>
          </w:tcPr>
          <w:p w:rsidR="00781962" w:rsidRPr="00781962" w:rsidRDefault="00781962" w:rsidP="00781962">
            <w:pPr>
              <w:pStyle w:val="TableParagraph"/>
              <w:spacing w:before="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ind w:left="10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4.</w:t>
            </w: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spacing w:line="219" w:lineRule="exact"/>
              <w:ind w:left="109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Competenze acquisite attraverso il modulo:</w:t>
            </w:r>
          </w:p>
        </w:tc>
      </w:tr>
      <w:tr w:rsidR="00781962" w:rsidRPr="00781962" w:rsidTr="00781962">
        <w:trPr>
          <w:trHeight w:val="928"/>
        </w:trPr>
        <w:tc>
          <w:tcPr>
            <w:tcW w:w="392" w:type="dxa"/>
            <w:vMerge/>
            <w:tcBorders>
              <w:top w:val="nil"/>
            </w:tcBorders>
            <w:vAlign w:val="center"/>
          </w:tcPr>
          <w:p w:rsidR="00781962" w:rsidRPr="00781962" w:rsidRDefault="00781962" w:rsidP="0078196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781962" w:rsidRPr="00781962" w:rsidTr="00781962">
        <w:trPr>
          <w:trHeight w:val="503"/>
        </w:trPr>
        <w:tc>
          <w:tcPr>
            <w:tcW w:w="392" w:type="dxa"/>
            <w:vMerge w:val="restart"/>
            <w:vAlign w:val="center"/>
          </w:tcPr>
          <w:p w:rsidR="00781962" w:rsidRPr="00781962" w:rsidRDefault="00781962" w:rsidP="00781962">
            <w:pPr>
              <w:pStyle w:val="TableParagraph"/>
              <w:spacing w:before="29"/>
              <w:ind w:left="10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5.</w:t>
            </w:r>
          </w:p>
        </w:tc>
        <w:tc>
          <w:tcPr>
            <w:tcW w:w="9465" w:type="dxa"/>
            <w:vAlign w:val="center"/>
          </w:tcPr>
          <w:p w:rsidR="00781962" w:rsidRPr="00781962" w:rsidRDefault="00781962" w:rsidP="00781962">
            <w:pPr>
              <w:pStyle w:val="TableParagraph"/>
              <w:spacing w:line="237" w:lineRule="auto"/>
              <w:ind w:left="109" w:right="45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Modalità di valutazione e diffusione dei risultati, prospettive di scalabilità e replicabilità della stessa nel tempo e sul territorio</w:t>
            </w:r>
          </w:p>
        </w:tc>
      </w:tr>
      <w:tr w:rsidR="00781962" w:rsidRPr="00781962" w:rsidTr="00781962">
        <w:trPr>
          <w:trHeight w:val="614"/>
        </w:trPr>
        <w:tc>
          <w:tcPr>
            <w:tcW w:w="392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781962" w:rsidRPr="00781962" w:rsidRDefault="00781962" w:rsidP="0078196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9465" w:type="dxa"/>
            <w:tcBorders>
              <w:bottom w:val="single" w:sz="4" w:space="0" w:color="000000"/>
            </w:tcBorders>
            <w:vAlign w:val="center"/>
          </w:tcPr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  <w:tr w:rsidR="00781962" w:rsidRPr="00781962" w:rsidTr="00781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3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62" w:rsidRPr="00781962" w:rsidRDefault="00781962" w:rsidP="00781962">
            <w:pPr>
              <w:pStyle w:val="TableParagraph"/>
              <w:spacing w:before="29"/>
              <w:ind w:left="10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6.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62" w:rsidRPr="00781962" w:rsidRDefault="00781962" w:rsidP="00781962">
            <w:pPr>
              <w:pStyle w:val="TableParagraph"/>
              <w:spacing w:line="237" w:lineRule="auto"/>
              <w:ind w:left="109" w:right="458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781962">
              <w:rPr>
                <w:rFonts w:ascii="Verdana" w:hAnsi="Verdana"/>
                <w:b/>
                <w:sz w:val="20"/>
                <w:szCs w:val="20"/>
                <w:lang w:val="it-IT"/>
              </w:rPr>
              <w:t>Offerta economica</w:t>
            </w:r>
          </w:p>
        </w:tc>
        <w:bookmarkStart w:id="0" w:name="_GoBack"/>
        <w:bookmarkEnd w:id="0"/>
      </w:tr>
      <w:tr w:rsidR="00781962" w:rsidRPr="00781962" w:rsidTr="00781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62" w:rsidRPr="00781962" w:rsidRDefault="00781962" w:rsidP="00781962">
            <w:pPr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62" w:rsidRPr="00781962" w:rsidRDefault="00781962" w:rsidP="00781962">
            <w:pPr>
              <w:pStyle w:val="TableParagraph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</w:tr>
    </w:tbl>
    <w:p w:rsidR="00781962" w:rsidRPr="00591105" w:rsidRDefault="00781962" w:rsidP="00781962">
      <w:pPr>
        <w:pStyle w:val="Nessunaspaziatura"/>
        <w:jc w:val="both"/>
        <w:rPr>
          <w:rFonts w:ascii="Verdana" w:eastAsiaTheme="minorHAnsi" w:hAnsi="Verdana" w:cstheme="minorHAnsi"/>
          <w:sz w:val="20"/>
          <w:szCs w:val="20"/>
          <w:lang w:eastAsia="en-US" w:bidi="ar-SA"/>
        </w:rPr>
      </w:pPr>
    </w:p>
    <w:p w:rsidR="00EF6609" w:rsidRDefault="00EF6609"/>
    <w:sectPr w:rsidR="00EF6609" w:rsidSect="00781962">
      <w:headerReference w:type="default" r:id="rId7"/>
      <w:footerReference w:type="default" r:id="rId8"/>
      <w:pgSz w:w="11910" w:h="16840"/>
      <w:pgMar w:top="828" w:right="1137" w:bottom="1134" w:left="1134" w:header="312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D" w:rsidRDefault="0028309D" w:rsidP="00781962">
      <w:r>
        <w:separator/>
      </w:r>
    </w:p>
  </w:endnote>
  <w:endnote w:type="continuationSeparator" w:id="0">
    <w:p w:rsidR="0028309D" w:rsidRDefault="0028309D" w:rsidP="0078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A3" w:rsidRDefault="0028309D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D" w:rsidRDefault="0028309D" w:rsidP="00781962">
      <w:r>
        <w:separator/>
      </w:r>
    </w:p>
  </w:footnote>
  <w:footnote w:type="continuationSeparator" w:id="0">
    <w:p w:rsidR="0028309D" w:rsidRDefault="0028309D" w:rsidP="0078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A3" w:rsidRDefault="0028309D">
    <w:pPr>
      <w:pStyle w:val="Corpotesto"/>
      <w:spacing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62"/>
    <w:rsid w:val="0028309D"/>
    <w:rsid w:val="00781962"/>
    <w:rsid w:val="00E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1962"/>
    <w:pPr>
      <w:ind w:left="22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96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81962"/>
  </w:style>
  <w:style w:type="character" w:styleId="Collegamentoipertestuale">
    <w:name w:val="Hyperlink"/>
    <w:rsid w:val="00781962"/>
    <w:rPr>
      <w:color w:val="0000FF"/>
      <w:u w:val="single"/>
    </w:rPr>
  </w:style>
  <w:style w:type="paragraph" w:styleId="Nessunaspaziatura">
    <w:name w:val="No Spacing"/>
    <w:uiPriority w:val="1"/>
    <w:qFormat/>
    <w:rsid w:val="0078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96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8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962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962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19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81962"/>
    <w:pPr>
      <w:ind w:left="22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1962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81962"/>
  </w:style>
  <w:style w:type="character" w:styleId="Collegamentoipertestuale">
    <w:name w:val="Hyperlink"/>
    <w:rsid w:val="00781962"/>
    <w:rPr>
      <w:color w:val="0000FF"/>
      <w:u w:val="single"/>
    </w:rPr>
  </w:style>
  <w:style w:type="paragraph" w:styleId="Nessunaspaziatura">
    <w:name w:val="No Spacing"/>
    <w:uiPriority w:val="1"/>
    <w:qFormat/>
    <w:rsid w:val="0078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9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96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8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962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8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962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Gilberti</dc:creator>
  <cp:lastModifiedBy>Patrizia Gilberti</cp:lastModifiedBy>
  <cp:revision>1</cp:revision>
  <dcterms:created xsi:type="dcterms:W3CDTF">2019-03-07T16:41:00Z</dcterms:created>
  <dcterms:modified xsi:type="dcterms:W3CDTF">2019-03-07T16:43:00Z</dcterms:modified>
</cp:coreProperties>
</file>